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282F1FFB"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0E0F0D">
        <w:rPr>
          <w:b/>
          <w:noProof/>
          <w:sz w:val="24"/>
        </w:rPr>
        <w:t>0064</w:t>
      </w:r>
      <w:bookmarkStart w:id="0" w:name="_GoBack"/>
      <w:bookmarkEnd w:id="0"/>
    </w:p>
    <w:p w14:paraId="5A51AC42" w14:textId="73B4D006"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332F29" w:rsidR="001E41F3" w:rsidRPr="00410371" w:rsidRDefault="00EF6376" w:rsidP="00C40211">
            <w:pPr>
              <w:pStyle w:val="CRCoverPage"/>
              <w:spacing w:after="0"/>
              <w:jc w:val="right"/>
              <w:rPr>
                <w:b/>
                <w:noProof/>
                <w:sz w:val="28"/>
              </w:rPr>
            </w:pPr>
            <w:r>
              <w:rPr>
                <w:b/>
                <w:noProof/>
                <w:sz w:val="28"/>
              </w:rPr>
              <w:t>29.</w:t>
            </w:r>
            <w:r w:rsidR="00C40211">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B7C47" w:rsidR="001E41F3" w:rsidRPr="00410371" w:rsidRDefault="000E0F0D" w:rsidP="000E0F0D">
            <w:pPr>
              <w:pStyle w:val="CRCoverPage"/>
              <w:spacing w:after="0"/>
              <w:rPr>
                <w:noProof/>
              </w:rPr>
            </w:pPr>
            <w:r>
              <w:rPr>
                <w:b/>
                <w:noProof/>
                <w:sz w:val="28"/>
                <w:lang w:eastAsia="zh-CN"/>
              </w:rPr>
              <w:t>1209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014F3" w:rsidR="001E41F3" w:rsidRPr="00410371" w:rsidRDefault="00AF0C3F" w:rsidP="00EF63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82A82" w:rsidR="001E41F3" w:rsidRDefault="00C40211" w:rsidP="00254B0F">
            <w:pPr>
              <w:pStyle w:val="CRCoverPage"/>
              <w:spacing w:after="0"/>
              <w:ind w:left="100"/>
              <w:rPr>
                <w:noProof/>
              </w:rPr>
            </w:pPr>
            <w:r>
              <w:rPr>
                <w:lang w:eastAsia="zh-CN"/>
              </w:rPr>
              <w:t xml:space="preserve">Procedure Description for </w:t>
            </w:r>
            <w:r w:rsidR="002D69EF">
              <w:rPr>
                <w:lang w:eastAsia="zh-CN"/>
              </w:rPr>
              <w:t xml:space="preserve">Slice </w:t>
            </w:r>
            <w:r w:rsidR="00EB74C1">
              <w:rPr>
                <w:lang w:eastAsia="zh-CN"/>
              </w:rPr>
              <w:t>Usage</w:t>
            </w:r>
            <w:r w:rsidR="002D69EF">
              <w:rPr>
                <w:lang w:eastAsia="zh-CN"/>
              </w:rPr>
              <w:t xml:space="preserve"> </w:t>
            </w:r>
            <w:r w:rsidR="00254B0F">
              <w:rPr>
                <w:lang w:eastAsia="zh-CN"/>
              </w:rPr>
              <w:t xml:space="preserve">Control Information </w:t>
            </w:r>
            <w:r w:rsidR="002D69EF">
              <w:rPr>
                <w:lang w:eastAsia="zh-CN"/>
              </w:rPr>
              <w:t>Configuration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5E87C" w:rsidR="001E41F3" w:rsidRDefault="00E5269A" w:rsidP="0094576B">
            <w:pPr>
              <w:pStyle w:val="CRCoverPage"/>
              <w:spacing w:after="0"/>
              <w:ind w:left="100"/>
              <w:rPr>
                <w:noProof/>
              </w:rPr>
            </w:pPr>
            <w:r>
              <w:rPr>
                <w:rFonts w:cs="Arial"/>
              </w:rPr>
              <w:t>eNS_Ph</w:t>
            </w:r>
            <w:r w:rsidR="0094576B">
              <w:rPr>
                <w:rFonts w:cs="Arial"/>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827B46" w:rsidR="001E41F3" w:rsidRDefault="00CD3DCB"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5DC54" w14:textId="0D3436B3" w:rsidR="009720CF" w:rsidRDefault="009720CF" w:rsidP="00C40211">
            <w:pPr>
              <w:pStyle w:val="CRCoverPage"/>
              <w:spacing w:after="0"/>
              <w:ind w:left="100"/>
              <w:rPr>
                <w:lang w:eastAsia="zh-CN"/>
              </w:rPr>
            </w:pPr>
            <w:r>
              <w:rPr>
                <w:lang w:eastAsia="zh-CN"/>
              </w:rPr>
              <w:t xml:space="preserve">Currently, the procedure description for PP data configuration doesn’t address the configuration of </w:t>
            </w:r>
            <w:r w:rsidR="0025743D">
              <w:rPr>
                <w:lang w:eastAsia="zh-CN"/>
              </w:rPr>
              <w:t>slice control information. In addition, the configuration of slice control information happens at per slice level, but not per UE level.</w:t>
            </w:r>
          </w:p>
          <w:p w14:paraId="27232B66" w14:textId="77777777" w:rsidR="0025743D" w:rsidRDefault="0025743D" w:rsidP="00C40211">
            <w:pPr>
              <w:pStyle w:val="CRCoverPage"/>
              <w:spacing w:after="0"/>
              <w:ind w:left="100"/>
              <w:rPr>
                <w:lang w:eastAsia="zh-CN"/>
              </w:rPr>
            </w:pPr>
          </w:p>
          <w:p w14:paraId="64EC8119" w14:textId="349CEC59" w:rsidR="0025743D" w:rsidRDefault="00C71A12" w:rsidP="00C40211">
            <w:pPr>
              <w:pStyle w:val="CRCoverPage"/>
              <w:spacing w:after="0"/>
              <w:ind w:left="100"/>
              <w:rPr>
                <w:lang w:eastAsia="zh-CN"/>
              </w:rPr>
            </w:pPr>
            <w:r>
              <w:rPr>
                <w:lang w:eastAsia="zh-CN"/>
              </w:rPr>
              <w:t xml:space="preserve">To allow </w:t>
            </w:r>
            <w:r w:rsidR="00986C0D">
              <w:rPr>
                <w:lang w:eastAsia="zh-CN"/>
              </w:rPr>
              <w:t>an</w:t>
            </w:r>
            <w:r>
              <w:rPr>
                <w:lang w:eastAsia="zh-CN"/>
              </w:rPr>
              <w:t xml:space="preserve"> AF </w:t>
            </w:r>
            <w:r w:rsidR="00986C0D">
              <w:rPr>
                <w:lang w:eastAsia="zh-CN"/>
              </w:rPr>
              <w:t>configure slice usage control information for one or a list of slices, the procedure description needs update to address the details and diversity.</w:t>
            </w:r>
          </w:p>
          <w:p w14:paraId="708AA7DE" w14:textId="756C7C82" w:rsidR="009720CF" w:rsidRDefault="009720CF" w:rsidP="00C40211">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0B44AEA4"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09D116" w:rsidR="00093604" w:rsidRDefault="00986C0D" w:rsidP="00986C0D">
            <w:pPr>
              <w:pStyle w:val="CRCoverPage"/>
              <w:spacing w:after="0"/>
              <w:ind w:left="100"/>
              <w:rPr>
                <w:noProof/>
                <w:lang w:eastAsia="zh-CN"/>
              </w:rPr>
            </w:pPr>
            <w:r>
              <w:rPr>
                <w:noProof/>
                <w:lang w:eastAsia="zh-CN"/>
              </w:rPr>
              <w:t>Clarify the CRUD operations of PP data configuration for supporting configuration of slice usage control information.</w:t>
            </w: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705DF" w:rsidR="00093604" w:rsidRDefault="00986C0D" w:rsidP="006F6045">
            <w:pPr>
              <w:pStyle w:val="CRCoverPage"/>
              <w:spacing w:after="0"/>
              <w:ind w:left="100"/>
              <w:rPr>
                <w:noProof/>
                <w:lang w:eastAsia="zh-CN"/>
              </w:rPr>
            </w:pPr>
            <w:r>
              <w:rPr>
                <w:noProof/>
                <w:lang w:eastAsia="zh-CN"/>
              </w:rPr>
              <w:t>The description on slice usage control information configuration is missing from the PP data configuration.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8FD6C" w:rsidR="001E41F3" w:rsidRDefault="00986C0D" w:rsidP="007A5237">
            <w:pPr>
              <w:pStyle w:val="CRCoverPage"/>
              <w:spacing w:after="0"/>
              <w:ind w:left="100"/>
              <w:rPr>
                <w:noProof/>
                <w:lang w:eastAsia="zh-CN"/>
              </w:rPr>
            </w:pPr>
            <w:r>
              <w:rPr>
                <w:noProof/>
                <w:lang w:eastAsia="zh-CN"/>
              </w:rPr>
              <w:t>5.6.2.1, 5.6.2.2.5, 5.6.2.3.3, 5.6.2.4.3, 5.6.2.5.3</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14999" w:rsidR="00595E64" w:rsidRDefault="00595E64" w:rsidP="000B27CC">
            <w:pPr>
              <w:pStyle w:val="CRCoverPage"/>
              <w:spacing w:after="0"/>
              <w:ind w:left="100"/>
              <w:rPr>
                <w:noProof/>
              </w:rPr>
            </w:pPr>
            <w:r>
              <w:rPr>
                <w:noProof/>
              </w:rPr>
              <w:t xml:space="preserve">This CR </w:t>
            </w:r>
            <w:r w:rsidR="000B27CC">
              <w:rPr>
                <w:noProof/>
              </w:rPr>
              <w:t xml:space="preserve">does not </w:t>
            </w:r>
            <w:r>
              <w:rPr>
                <w:noProof/>
              </w:rPr>
              <w:t>introduce</w:t>
            </w:r>
            <w:r w:rsidR="000B27CC">
              <w:rPr>
                <w:noProof/>
              </w:rPr>
              <w:t xml:space="preserve"> any change to the OpenAPI files.</w:t>
            </w: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6E19F" w:rsidR="009D0879" w:rsidRDefault="009D0879" w:rsidP="00F4666D">
            <w:pPr>
              <w:pStyle w:val="CRCoverPage"/>
              <w:spacing w:after="0"/>
              <w:ind w:left="100"/>
              <w:rPr>
                <w:noProof/>
                <w:lang w:eastAsia="zh-CN"/>
              </w:rPr>
            </w:pPr>
          </w:p>
        </w:tc>
      </w:tr>
    </w:tbl>
    <w:p w14:paraId="17759814" w14:textId="4118D964"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1180C65" w14:textId="77777777" w:rsidR="0078760B" w:rsidRPr="006B5418"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51D4383" w14:textId="77777777" w:rsidR="002F47E3" w:rsidRPr="00B06F7A" w:rsidRDefault="002F47E3" w:rsidP="002F47E3">
      <w:pPr>
        <w:pStyle w:val="Heading4"/>
      </w:pPr>
      <w:bookmarkStart w:id="2" w:name="_Toc11338446"/>
      <w:bookmarkStart w:id="3" w:name="_Toc27585061"/>
      <w:bookmarkStart w:id="4" w:name="_Toc36457014"/>
      <w:bookmarkStart w:id="5" w:name="_Toc45027897"/>
      <w:bookmarkStart w:id="6" w:name="_Toc45028732"/>
      <w:bookmarkStart w:id="7" w:name="_Toc67681488"/>
      <w:bookmarkStart w:id="8" w:name="_Toc145938836"/>
      <w:r w:rsidRPr="00B06F7A">
        <w:t>5.6.2.1</w:t>
      </w:r>
      <w:r w:rsidRPr="00B06F7A">
        <w:tab/>
        <w:t>Introduction</w:t>
      </w:r>
      <w:bookmarkEnd w:id="2"/>
      <w:bookmarkEnd w:id="3"/>
      <w:bookmarkEnd w:id="4"/>
      <w:bookmarkEnd w:id="5"/>
      <w:bookmarkEnd w:id="6"/>
      <w:bookmarkEnd w:id="7"/>
      <w:bookmarkEnd w:id="8"/>
    </w:p>
    <w:p w14:paraId="4EB3A971" w14:textId="77777777" w:rsidR="002F47E3" w:rsidRPr="00B06F7A" w:rsidRDefault="002F47E3" w:rsidP="002F47E3">
      <w:r w:rsidRPr="00B06F7A">
        <w:t>For the Nudm_ParameterProvision service the following service operations are defined:</w:t>
      </w:r>
    </w:p>
    <w:p w14:paraId="5D783E5F" w14:textId="77777777" w:rsidR="002F47E3" w:rsidRPr="00B06F7A" w:rsidRDefault="002F47E3" w:rsidP="002F47E3">
      <w:pPr>
        <w:pStyle w:val="B1"/>
      </w:pPr>
      <w:r w:rsidRPr="00B06F7A">
        <w:t>-</w:t>
      </w:r>
      <w:r w:rsidRPr="00B06F7A">
        <w:tab/>
        <w:t>Update</w:t>
      </w:r>
    </w:p>
    <w:p w14:paraId="68FDB90C" w14:textId="77777777" w:rsidR="002F47E3" w:rsidRPr="00B06F7A" w:rsidRDefault="002F47E3" w:rsidP="002F47E3">
      <w:pPr>
        <w:pStyle w:val="B1"/>
      </w:pPr>
      <w:r w:rsidRPr="00B06F7A">
        <w:t>-</w:t>
      </w:r>
      <w:r w:rsidRPr="00B06F7A">
        <w:tab/>
        <w:t>Create</w:t>
      </w:r>
    </w:p>
    <w:p w14:paraId="68B0E8D5" w14:textId="77777777" w:rsidR="002F47E3" w:rsidRPr="00B06F7A" w:rsidRDefault="002F47E3" w:rsidP="002F47E3">
      <w:pPr>
        <w:pStyle w:val="B1"/>
      </w:pPr>
      <w:r w:rsidRPr="00B06F7A">
        <w:t>-</w:t>
      </w:r>
      <w:r w:rsidRPr="00B06F7A">
        <w:tab/>
        <w:t>Delete</w:t>
      </w:r>
    </w:p>
    <w:p w14:paraId="65E12DA9" w14:textId="77777777" w:rsidR="002F47E3" w:rsidRPr="00B06F7A" w:rsidRDefault="002F47E3" w:rsidP="002F47E3">
      <w:pPr>
        <w:pStyle w:val="B1"/>
      </w:pPr>
      <w:r w:rsidRPr="00B06F7A">
        <w:t>-</w:t>
      </w:r>
      <w:r w:rsidRPr="00B06F7A">
        <w:tab/>
        <w:t>Get</w:t>
      </w:r>
    </w:p>
    <w:p w14:paraId="0AA19705" w14:textId="336B5995" w:rsidR="002F47E3" w:rsidRPr="00B06F7A" w:rsidDel="002F47E3" w:rsidRDefault="002F47E3" w:rsidP="002F47E3">
      <w:pPr>
        <w:rPr>
          <w:del w:id="9" w:author="ZTE" w:date="2024-01-15T16:49:00Z"/>
        </w:rPr>
      </w:pPr>
      <w:r w:rsidRPr="00B06F7A">
        <w:t>The Nudm_ParameterProvision service is used by consumer NFs (e.g. NEF) to update a UE's or a group of UEs' subscription data by means of the Update service operation.</w:t>
      </w:r>
      <w:ins w:id="10" w:author="ZTE" w:date="2024-01-15T16:49:00Z">
        <w:r>
          <w:t xml:space="preserve"> </w:t>
        </w:r>
      </w:ins>
    </w:p>
    <w:p w14:paraId="742B607F" w14:textId="77777777" w:rsidR="002F47E3" w:rsidRPr="00B06F7A" w:rsidRDefault="002F47E3" w:rsidP="002F47E3">
      <w:r w:rsidRPr="00B06F7A">
        <w:t>For details see 3GPP TS 23.502 [3] clause 4.15.6.2.</w:t>
      </w:r>
    </w:p>
    <w:p w14:paraId="3F21E57E" w14:textId="77777777" w:rsidR="002F47E3" w:rsidRPr="00B06F7A" w:rsidRDefault="002F47E3" w:rsidP="002F47E3">
      <w:r w:rsidRPr="00B06F7A">
        <w:t>The Nudm_ParameterProvision service can also be used by a NF Service Consumer (e.g. SOR-AF) to send updated Steering of Roaming Information for a UE to the UDM at any time, as specified in Annex C.3 of 3GPP°TS°23.122°[20].</w:t>
      </w:r>
    </w:p>
    <w:p w14:paraId="37B6497B" w14:textId="089E3E11" w:rsidR="002F47E3" w:rsidRPr="00B06F7A" w:rsidRDefault="002F47E3" w:rsidP="002F47E3">
      <w:pPr>
        <w:rPr>
          <w:ins w:id="11" w:author="ZTE" w:date="2024-01-15T16:50:00Z"/>
        </w:rPr>
      </w:pPr>
      <w:ins w:id="12" w:author="ZTE" w:date="2024-01-15T16:50:00Z">
        <w:r w:rsidRPr="00B06F7A">
          <w:t xml:space="preserve">The Nudm_ParameterProvision service can also be used by a NF Service Consumer (e.g. AF) to </w:t>
        </w:r>
        <w:r>
          <w:t xml:space="preserve">configure network slice </w:t>
        </w:r>
      </w:ins>
      <w:ins w:id="13" w:author="ZTE" w:date="2024-01-15T16:58:00Z">
        <w:r w:rsidR="00663130">
          <w:t xml:space="preserve">usage control </w:t>
        </w:r>
      </w:ins>
      <w:ins w:id="14" w:author="ZTE" w:date="2024-01-15T16:50:00Z">
        <w:r>
          <w:t xml:space="preserve">information (e.g. slice </w:t>
        </w:r>
      </w:ins>
      <w:ins w:id="15" w:author="ZTE" w:date="2024-01-15T16:52:00Z">
        <w:r w:rsidR="00620A67">
          <w:t>de-registration</w:t>
        </w:r>
      </w:ins>
      <w:ins w:id="16" w:author="ZTE" w:date="2024-01-15T16:50:00Z">
        <w:r>
          <w:t xml:space="preserve"> </w:t>
        </w:r>
      </w:ins>
      <w:ins w:id="17" w:author="ZTE" w:date="2024-01-15T16:53:00Z">
        <w:r w:rsidR="00D07B50">
          <w:t xml:space="preserve">inactivity </w:t>
        </w:r>
      </w:ins>
      <w:ins w:id="18" w:author="ZTE" w:date="2024-01-15T16:50:00Z">
        <w:r>
          <w:t>timer</w:t>
        </w:r>
      </w:ins>
      <w:ins w:id="19" w:author="ZTE" w:date="2024-01-15T16:51:00Z">
        <w:r w:rsidR="00620A67">
          <w:t>, PDU session inactivity timer for a network slice</w:t>
        </w:r>
      </w:ins>
      <w:ins w:id="20" w:author="ZTE" w:date="2024-01-15T16:50:00Z">
        <w:r>
          <w:t>)</w:t>
        </w:r>
        <w:r w:rsidRPr="00B06F7A">
          <w:t>, as specified in 3GPP°TS°23.</w:t>
        </w:r>
      </w:ins>
      <w:ins w:id="21" w:author="ZTE" w:date="2024-01-15T16:51:00Z">
        <w:r>
          <w:t>501</w:t>
        </w:r>
      </w:ins>
      <w:ins w:id="22" w:author="ZTE" w:date="2024-01-15T16:50:00Z">
        <w:r w:rsidRPr="00B06F7A">
          <w:t>°[</w:t>
        </w:r>
      </w:ins>
      <w:ins w:id="23" w:author="ZTE" w:date="2024-01-15T16:51:00Z">
        <w:r>
          <w:t>2</w:t>
        </w:r>
      </w:ins>
      <w:ins w:id="24" w:author="ZTE" w:date="2024-01-15T16:50:00Z">
        <w:r w:rsidRPr="00B06F7A">
          <w:t>]</w:t>
        </w:r>
      </w:ins>
      <w:ins w:id="25" w:author="ZTE" w:date="2024-01-15T16:51:00Z">
        <w:r>
          <w:t xml:space="preserve"> clause </w:t>
        </w:r>
      </w:ins>
      <w:ins w:id="26" w:author="ZTE" w:date="2024-01-15T16:54:00Z">
        <w:r w:rsidR="001D0460">
          <w:t>5.15.15.2 and clause 5.15.15.3</w:t>
        </w:r>
      </w:ins>
      <w:ins w:id="27" w:author="ZTE" w:date="2024-01-15T16:50:00Z">
        <w:r w:rsidRPr="00B06F7A">
          <w:t>.</w:t>
        </w:r>
      </w:ins>
    </w:p>
    <w:p w14:paraId="12A02176" w14:textId="77777777" w:rsidR="0078760B" w:rsidRDefault="0078760B" w:rsidP="0078760B"/>
    <w:p w14:paraId="24306A23" w14:textId="77777777" w:rsidR="0078760B" w:rsidRPr="0057187A"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A5D369F" w14:textId="77777777" w:rsidR="00F377E2" w:rsidRPr="00B06F7A" w:rsidRDefault="00F377E2" w:rsidP="00F377E2">
      <w:pPr>
        <w:pStyle w:val="Heading5"/>
      </w:pPr>
      <w:bookmarkStart w:id="28" w:name="_Toc145938842"/>
      <w:r w:rsidRPr="00B06F7A">
        <w:t>5.6.2.2.5</w:t>
      </w:r>
      <w:r w:rsidRPr="00B06F7A">
        <w:tab/>
        <w:t>Parameter Provisioning Data Entry per AF update</w:t>
      </w:r>
      <w:bookmarkEnd w:id="28"/>
    </w:p>
    <w:p w14:paraId="75055783" w14:textId="77777777" w:rsidR="00F377E2" w:rsidRPr="00B06F7A" w:rsidRDefault="00F377E2" w:rsidP="00F377E2">
      <w:r w:rsidRPr="00B06F7A">
        <w:t>Figure 5.6.2.2.5-1 shows a scenario where the NF service consumer (e.g. NEF) sends a request to the UDM to update the Parameter Provisioning Data entry for a certain AF, which will influence the UE's subscription data (see 3GPP TS 23.502 [3] figure 4.15.6.2-1 step 2 and also 3GPP TS 23.273 [38] Figure 6.12.1-1 step 2). The NF consumer shall send a PUT request towards the resource URI of an existing Parameter Provisioning Data entry for the AF (.../{ueId}/pp-data-store/{afInstanceId}) with the new value in the request body. The URI variants ueId and afInstanceId shall take values as specified in Table 6.5.3.</w:t>
      </w:r>
      <w:r>
        <w:t>4</w:t>
      </w:r>
      <w:r w:rsidRPr="00B06F7A">
        <w:t>.2-1.</w:t>
      </w:r>
    </w:p>
    <w:p w14:paraId="68FB300D" w14:textId="77777777" w:rsidR="00F377E2" w:rsidRPr="00B06F7A" w:rsidRDefault="00F377E2" w:rsidP="00F377E2">
      <w:pPr>
        <w:pStyle w:val="TH"/>
      </w:pPr>
      <w:r w:rsidRPr="00B06F7A">
        <w:object w:dxaOrig="8700" w:dyaOrig="2385" w14:anchorId="5BB1A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120.1pt" o:ole="">
            <v:imagedata r:id="rId13" o:title=""/>
          </v:shape>
          <o:OLEObject Type="Embed" ProgID="Visio.Drawing.11" ShapeID="_x0000_i1025" DrawAspect="Content" ObjectID="_1768305057" r:id="rId14"/>
        </w:object>
      </w:r>
    </w:p>
    <w:p w14:paraId="076F5F7B" w14:textId="77777777" w:rsidR="00F377E2" w:rsidRPr="00B06F7A" w:rsidRDefault="00F377E2" w:rsidP="00F377E2">
      <w:pPr>
        <w:pStyle w:val="TF"/>
      </w:pPr>
      <w:r w:rsidRPr="00B06F7A">
        <w:t>Figure 5.6.2.2.5-1: NF service consumer updates a Parameter Provisioning Data Entry per AF</w:t>
      </w:r>
    </w:p>
    <w:p w14:paraId="1E21E8EA" w14:textId="67B3034A" w:rsidR="00675072" w:rsidRDefault="00F377E2" w:rsidP="00D64679">
      <w:pPr>
        <w:pStyle w:val="B1"/>
        <w:rPr>
          <w:ins w:id="29" w:author="ZTE" w:date="2024-01-15T17:33:00Z"/>
        </w:rPr>
      </w:pPr>
      <w:r w:rsidRPr="00B06F7A">
        <w:t>1.</w:t>
      </w:r>
      <w:r w:rsidRPr="00B06F7A">
        <w:tab/>
        <w:t>The NF service consumer (e.g. NEF) sends a PUT request to the resource that represents an existing Parameter Provisioning Data entry for the AF identified by the afInstnaceId. The request body shall contain a PpDataEntry object representing the new value of the resource.</w:t>
      </w:r>
      <w:r w:rsidRPr="00B06F7A">
        <w:br/>
      </w:r>
      <w:ins w:id="30" w:author="ZTE" w:date="2024-01-15T17:33:00Z">
        <w:r w:rsidR="00675072">
          <w:t>If the request is to configure slice usage control information, the query parameterue</w:t>
        </w:r>
      </w:ins>
      <w:ins w:id="31" w:author="ZTE" w:date="2024-01-15T17:34:00Z">
        <w:r w:rsidR="00675072">
          <w:t xml:space="preserve"> ueId shall indicate a group of UE or any UE</w:t>
        </w:r>
      </w:ins>
      <w:ins w:id="32" w:author="ZTE" w:date="2024-01-15T17:36:00Z">
        <w:r w:rsidR="00D64679">
          <w:t xml:space="preserve"> that the network slice can serve</w:t>
        </w:r>
      </w:ins>
      <w:ins w:id="33" w:author="ZTE" w:date="2024-01-15T17:34:00Z">
        <w:r w:rsidR="00675072">
          <w:t>.</w:t>
        </w:r>
      </w:ins>
      <w:ins w:id="34" w:author="ZTE" w:date="2024-01-15T17:33:00Z">
        <w:r w:rsidR="00675072" w:rsidRPr="00B06F7A">
          <w:t xml:space="preserve"> </w:t>
        </w:r>
      </w:ins>
    </w:p>
    <w:p w14:paraId="4D4688A5" w14:textId="204F8F72" w:rsidR="00F377E2" w:rsidRDefault="00F377E2" w:rsidP="00675072">
      <w:pPr>
        <w:pStyle w:val="B1"/>
        <w:ind w:hanging="1"/>
        <w:rPr>
          <w:ins w:id="35" w:author="ZTE" w:date="2024-01-15T17:03:00Z"/>
        </w:rPr>
      </w:pPr>
      <w:r w:rsidRPr="00B06F7A">
        <w:br/>
        <w:t>The UDM shall check whether the AF is allowed to perform this operation</w:t>
      </w:r>
      <w:ins w:id="36" w:author="ZTE" w:date="2024-01-15T17:07:00Z">
        <w:r w:rsidR="009C5712">
          <w:t>:</w:t>
        </w:r>
      </w:ins>
      <w:del w:id="37" w:author="ZTE" w:date="2024-01-15T17:07:00Z">
        <w:r w:rsidRPr="00B06F7A" w:rsidDel="009C5712">
          <w:delText xml:space="preserve"> for the UE</w:delText>
        </w:r>
      </w:del>
      <w:del w:id="38" w:author="ZTE" w:date="2024-01-15T17:03:00Z">
        <w:r w:rsidRPr="00B06F7A" w:rsidDel="00F377E2">
          <w:delText>.</w:delText>
        </w:r>
      </w:del>
      <w:r w:rsidRPr="00B06F7A">
        <w:t xml:space="preserve"> </w:t>
      </w:r>
    </w:p>
    <w:p w14:paraId="56AEB5B8" w14:textId="155D3294" w:rsidR="00F377E2" w:rsidRPr="00B06F7A" w:rsidRDefault="00F377E2" w:rsidP="00F377E2">
      <w:pPr>
        <w:pStyle w:val="B2"/>
      </w:pPr>
      <w:ins w:id="39" w:author="ZTE" w:date="2024-01-15T17:04:00Z">
        <w:r>
          <w:t>-</w:t>
        </w:r>
        <w:r>
          <w:tab/>
        </w:r>
      </w:ins>
      <w:del w:id="40" w:author="ZTE" w:date="2024-01-15T17:04:00Z">
        <w:r w:rsidRPr="00B06F7A" w:rsidDel="00F377E2">
          <w:delText>I</w:delText>
        </w:r>
      </w:del>
      <w:ins w:id="41" w:author="ZTE" w:date="2024-01-15T17:04:00Z">
        <w:r>
          <w:t>i</w:t>
        </w:r>
      </w:ins>
      <w:r w:rsidRPr="00B06F7A">
        <w:t xml:space="preserve">f MTC Provider information is received in the request, the UDM shall check whether the MTC Provider is allowed to perform this operation for the UE; otherwise, the UDM shall skip the </w:t>
      </w:r>
      <w:del w:id="42" w:author="ZTE" w:date="2024-01-15T17:08:00Z">
        <w:r w:rsidRPr="00B06F7A" w:rsidDel="009C5712">
          <w:delText xml:space="preserve">MTC provider </w:delText>
        </w:r>
      </w:del>
      <w:r w:rsidRPr="00B06F7A">
        <w:t>authorization check.</w:t>
      </w:r>
    </w:p>
    <w:p w14:paraId="2ACFEA47" w14:textId="35940676" w:rsidR="00FC79F6" w:rsidDel="00675072" w:rsidRDefault="00F377E2" w:rsidP="00D64679">
      <w:pPr>
        <w:pStyle w:val="B2"/>
        <w:rPr>
          <w:del w:id="43" w:author="ZTE" w:date="2024-01-15T17:33:00Z"/>
        </w:rPr>
      </w:pPr>
      <w:ins w:id="44" w:author="ZTE" w:date="2024-01-15T17:04:00Z">
        <w:r>
          <w:t>-</w:t>
        </w:r>
        <w:r>
          <w:tab/>
          <w:t>i</w:t>
        </w:r>
        <w:r w:rsidRPr="00B06F7A">
          <w:t xml:space="preserve">f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w:t>
        </w:r>
      </w:ins>
      <w:ins w:id="45" w:author="ZTE" w:date="2024-01-15T17:05:00Z">
        <w:r>
          <w:t>l information</w:t>
        </w:r>
      </w:ins>
      <w:ins w:id="46" w:author="ZTE" w:date="2024-01-15T17:04:00Z">
        <w:r w:rsidRPr="00B06F7A">
          <w:t>; otherwise, the UDM shall skip the authorization check.</w:t>
        </w:r>
      </w:ins>
    </w:p>
    <w:p w14:paraId="077E2AFD" w14:textId="77777777" w:rsidR="00F377E2" w:rsidRPr="00B06F7A" w:rsidRDefault="00F377E2" w:rsidP="00F377E2">
      <w:pPr>
        <w:pStyle w:val="B1"/>
      </w:pPr>
      <w:r w:rsidRPr="00B06F7A">
        <w:t>2a.</w:t>
      </w:r>
      <w:r w:rsidRPr="00B06F7A">
        <w:tab/>
        <w:t>The UDM responds with "204 No Content".</w:t>
      </w:r>
    </w:p>
    <w:p w14:paraId="0E43E8E8" w14:textId="77777777" w:rsidR="00F377E2" w:rsidRPr="00B06F7A" w:rsidRDefault="00F377E2" w:rsidP="00F377E2">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5E4ABA36" w14:textId="77777777" w:rsidR="00F377E2" w:rsidRPr="00B06F7A" w:rsidRDefault="00F377E2" w:rsidP="00F377E2">
      <w:pPr>
        <w:pStyle w:val="NO"/>
      </w:pPr>
      <w:r w:rsidRPr="00B06F7A">
        <w:t>NOTE:</w:t>
      </w:r>
      <w:r w:rsidRPr="00B06F7A">
        <w:tab/>
        <w:t xml:space="preserve">Upon reception of an update or removal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73D690B7" w14:textId="77777777" w:rsidR="00F377E2" w:rsidRPr="00B06F7A" w:rsidRDefault="00F377E2" w:rsidP="00F377E2">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1B1E90A6" w14:textId="77777777" w:rsidR="009C5712" w:rsidRPr="0057187A" w:rsidRDefault="009C5712" w:rsidP="009C5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FB2B11F" w14:textId="77777777" w:rsidR="00C500F2" w:rsidRPr="00B06F7A" w:rsidRDefault="00C500F2" w:rsidP="00C500F2">
      <w:pPr>
        <w:pStyle w:val="Heading5"/>
      </w:pPr>
      <w:bookmarkStart w:id="47" w:name="_Toc145938847"/>
      <w:bookmarkStart w:id="48" w:name="_Toc145938852"/>
      <w:r w:rsidRPr="00B06F7A">
        <w:t>5.6.2.3.3</w:t>
      </w:r>
      <w:r w:rsidRPr="00B06F7A">
        <w:tab/>
        <w:t>Parameter Provisioning Data Entry per AF creation</w:t>
      </w:r>
      <w:bookmarkEnd w:id="47"/>
    </w:p>
    <w:p w14:paraId="0541FE4E" w14:textId="77777777" w:rsidR="00C500F2" w:rsidRPr="00B06F7A" w:rsidRDefault="00C500F2" w:rsidP="00C500F2">
      <w:r w:rsidRPr="00B06F7A">
        <w:t>Figure 5.6.2.2.3-1 shows a scenario where the NF service consumer (e.g. NEF) sends a request to the UDM to create the Parameter Provisioning Data entry for a certain AF, which will influence the UE's subscription data (see 3GPP TS 23.502 [3] figure 4.15.6.2-1 step 2 and also 3GPP TS 23.273 [38] Figure 6.12.1-1 step 2). The NF consumer shall send a PUT request towards the resource URI of new Parameter Provisioning Data entry for the AF (.../{ueId}/pp-data-store/{afInstanceId}) with the new value in the request body. The URI variants ueId and afInstanceId shall take values as specified in Table 6.5.3.</w:t>
      </w:r>
      <w:r>
        <w:t>4</w:t>
      </w:r>
      <w:r w:rsidRPr="00B06F7A">
        <w:t>.2-1.</w:t>
      </w:r>
    </w:p>
    <w:p w14:paraId="4FC5BC8B" w14:textId="77777777" w:rsidR="00C500F2" w:rsidRPr="00B06F7A" w:rsidRDefault="00C500F2" w:rsidP="00C500F2">
      <w:pPr>
        <w:pStyle w:val="TH"/>
      </w:pPr>
      <w:r w:rsidRPr="00B06F7A">
        <w:object w:dxaOrig="8700" w:dyaOrig="2385" w14:anchorId="0C78571D">
          <v:shape id="_x0000_i1026" type="#_x0000_t75" style="width:433.45pt;height:120.1pt" o:ole="">
            <v:imagedata r:id="rId15" o:title=""/>
          </v:shape>
          <o:OLEObject Type="Embed" ProgID="Visio.Drawing.11" ShapeID="_x0000_i1026" DrawAspect="Content" ObjectID="_1768305058" r:id="rId16"/>
        </w:object>
      </w:r>
    </w:p>
    <w:p w14:paraId="6FDF01E6" w14:textId="77777777" w:rsidR="00C500F2" w:rsidRPr="00B06F7A" w:rsidRDefault="00C500F2" w:rsidP="00C500F2">
      <w:pPr>
        <w:pStyle w:val="TF"/>
      </w:pPr>
      <w:r w:rsidRPr="00B06F7A">
        <w:t>Figure 5.6.2.3.3-1: NF service consumer creates a Parameter Provisioning Data Entry per AF</w:t>
      </w:r>
    </w:p>
    <w:p w14:paraId="76F51ACB" w14:textId="77777777" w:rsidR="00325714" w:rsidRDefault="00C500F2" w:rsidP="00325714">
      <w:pPr>
        <w:pStyle w:val="B1"/>
        <w:rPr>
          <w:ins w:id="49" w:author="ZTE" w:date="2024-01-15T17:33:00Z"/>
        </w:rPr>
      </w:pPr>
      <w:r w:rsidRPr="00B06F7A">
        <w:t>1.</w:t>
      </w:r>
      <w:r w:rsidRPr="00B06F7A">
        <w:tab/>
        <w:t>The NF service consumer (e.g. NEF) sends a PUT request to the resource that represents the new Parameter Provisioning Data entry for the AF identified by the afInstnaceId. The request body shall contain a PpDataEntry object representing the value of the new resource.</w:t>
      </w:r>
      <w:r w:rsidRPr="00B06F7A">
        <w:br/>
      </w:r>
      <w:ins w:id="50" w:author="ZTE" w:date="2024-01-15T17:33:00Z">
        <w:r w:rsidR="00325714">
          <w:t>If the request is to configure slice usage control information, the query parameterue</w:t>
        </w:r>
      </w:ins>
      <w:ins w:id="51" w:author="ZTE" w:date="2024-01-15T17:34:00Z">
        <w:r w:rsidR="00325714">
          <w:t xml:space="preserve"> ueId shall indicate a group of UE or any UE</w:t>
        </w:r>
      </w:ins>
      <w:ins w:id="52" w:author="ZTE" w:date="2024-01-15T17:36:00Z">
        <w:r w:rsidR="00325714">
          <w:t xml:space="preserve"> that the network slice can serve</w:t>
        </w:r>
      </w:ins>
      <w:ins w:id="53" w:author="ZTE" w:date="2024-01-15T17:34:00Z">
        <w:r w:rsidR="00325714">
          <w:t>.</w:t>
        </w:r>
      </w:ins>
      <w:ins w:id="54" w:author="ZTE" w:date="2024-01-15T17:33:00Z">
        <w:r w:rsidR="00325714" w:rsidRPr="00B06F7A">
          <w:t xml:space="preserve"> </w:t>
        </w:r>
      </w:ins>
    </w:p>
    <w:p w14:paraId="183D8A31" w14:textId="77777777" w:rsidR="009D43F7" w:rsidRDefault="00C500F2" w:rsidP="00325714">
      <w:pPr>
        <w:pStyle w:val="B1"/>
        <w:ind w:firstLine="0"/>
        <w:rPr>
          <w:ins w:id="55" w:author="ZTE" w:date="2024-01-15T17:39:00Z"/>
        </w:rPr>
      </w:pPr>
      <w:r w:rsidRPr="00B06F7A">
        <w:br/>
        <w:t>The UDM shall check whether the AF is allowed to perform this operation</w:t>
      </w:r>
      <w:ins w:id="56" w:author="ZTE" w:date="2024-01-15T17:39:00Z">
        <w:r w:rsidR="009D43F7">
          <w:t>:</w:t>
        </w:r>
      </w:ins>
      <w:del w:id="57" w:author="ZTE" w:date="2024-01-15T17:39:00Z">
        <w:r w:rsidRPr="00B06F7A" w:rsidDel="009D43F7">
          <w:delText xml:space="preserve"> for the UE.</w:delText>
        </w:r>
      </w:del>
      <w:r w:rsidRPr="00B06F7A">
        <w:t xml:space="preserve"> </w:t>
      </w:r>
    </w:p>
    <w:p w14:paraId="5958D9DA" w14:textId="75F7847B" w:rsidR="00C500F2" w:rsidRDefault="00C500F2" w:rsidP="009D43F7">
      <w:pPr>
        <w:pStyle w:val="B2"/>
        <w:numPr>
          <w:ilvl w:val="0"/>
          <w:numId w:val="2"/>
        </w:numPr>
      </w:pPr>
      <w:del w:id="58" w:author="ZTE" w:date="2024-01-15T17:39:00Z">
        <w:r w:rsidRPr="00B06F7A" w:rsidDel="009D43F7">
          <w:delText>I</w:delText>
        </w:r>
      </w:del>
      <w:ins w:id="59" w:author="ZTE" w:date="2024-01-15T17:39:00Z">
        <w:r w:rsidR="009D43F7">
          <w:t>i</w:t>
        </w:r>
      </w:ins>
      <w:r w:rsidRPr="00B06F7A">
        <w:t>f MTC Provider information is received in the request, the UDM shall check whether the MTC Provider is allowed to perform this operation for the UE; otherwise, the UDM shall skip the MTC provider authorization check.</w:t>
      </w:r>
    </w:p>
    <w:p w14:paraId="77CCE1C5" w14:textId="77777777" w:rsidR="009D43F7" w:rsidRPr="009720CF" w:rsidRDefault="009D43F7" w:rsidP="009D43F7">
      <w:pPr>
        <w:pStyle w:val="B2"/>
        <w:rPr>
          <w:ins w:id="60" w:author="ZTE" w:date="2024-01-15T17:41:00Z"/>
          <w:lang w:val="en-US"/>
        </w:rPr>
      </w:pPr>
      <w:ins w:id="61" w:author="ZTE" w:date="2024-01-15T17:40:00Z">
        <w:r>
          <w:t>-</w:t>
        </w:r>
        <w:r>
          <w:tab/>
          <w:t>i</w:t>
        </w:r>
        <w:r w:rsidRPr="00B06F7A">
          <w:t xml:space="preserve">f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control information</w:t>
        </w:r>
        <w:r w:rsidRPr="00B06F7A">
          <w:t>; otherwise, the UDM shall skip the authorization check.</w:t>
        </w:r>
      </w:ins>
    </w:p>
    <w:p w14:paraId="40AA5F6E" w14:textId="09FE2FE4" w:rsidR="00C500F2" w:rsidRPr="00B06F7A" w:rsidRDefault="00C500F2" w:rsidP="009D43F7">
      <w:pPr>
        <w:pStyle w:val="B1"/>
        <w:ind w:hanging="1"/>
      </w:pPr>
      <w:r>
        <w:t xml:space="preserve">The UDM allocates an internal group identifier to the 5G VN Group. The UDM stores the </w:t>
      </w:r>
      <w:r w:rsidRPr="00B06F7A">
        <w:t>external group identifier and the group configuration</w:t>
      </w:r>
      <w:r>
        <w:t xml:space="preserve"> received from the NF service consumer together with the allocated internal group identifier (e.g. in UDR).</w:t>
      </w:r>
    </w:p>
    <w:p w14:paraId="631BD3A1" w14:textId="77777777" w:rsidR="00C500F2" w:rsidRPr="00B06F7A" w:rsidRDefault="00C500F2" w:rsidP="00C500F2">
      <w:pPr>
        <w:pStyle w:val="B1"/>
      </w:pPr>
      <w:r w:rsidRPr="00B06F7A">
        <w:t>2a.</w:t>
      </w:r>
      <w:r w:rsidRPr="00B06F7A">
        <w:tab/>
        <w:t>The UDM responds with "201 Created" and the response body shall contain a PpDataEntry object representing the new created resource.</w:t>
      </w:r>
    </w:p>
    <w:p w14:paraId="3D92AB12" w14:textId="77777777" w:rsidR="00C500F2" w:rsidRPr="00B06F7A" w:rsidRDefault="00C500F2" w:rsidP="00C500F2">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3EB99460" w14:textId="77777777" w:rsidR="00C500F2" w:rsidRPr="00B06F7A" w:rsidRDefault="00C500F2" w:rsidP="00C500F2">
      <w:pPr>
        <w:pStyle w:val="NO"/>
      </w:pPr>
      <w:r w:rsidRPr="00B06F7A">
        <w:t>NOTE:</w:t>
      </w:r>
      <w:r w:rsidRPr="00B06F7A">
        <w:tab/>
        <w:t xml:space="preserve">Upon reception of creation of maximum latency, maximum response time or DL Buffering Suggested Packet Count, UDM may need to adjust the value of active time and/or periodic registration timer and/or DL Buffering Suggested Packet Count and </w:t>
      </w:r>
      <w:r w:rsidRPr="00B06F7A">
        <w:rPr>
          <w:rFonts w:cs="Arial"/>
          <w:szCs w:val="18"/>
          <w:lang w:eastAsia="de-DE"/>
        </w:rPr>
        <w:t xml:space="preserve">the UDM </w:t>
      </w:r>
      <w:r w:rsidRPr="00B06F7A">
        <w:rPr>
          <w:lang w:eastAsia="zh-CN"/>
        </w:rPr>
        <w:t>shall notify AMF and/or SMF if the values are updated</w:t>
      </w:r>
      <w:r w:rsidRPr="00B06F7A">
        <w:t xml:space="preserve"> (see clause 4.15.6.3a of 3GPP TS 23.502 [3]).</w:t>
      </w:r>
    </w:p>
    <w:p w14:paraId="707E019C" w14:textId="77777777" w:rsidR="00C500F2" w:rsidRPr="00B06F7A" w:rsidRDefault="00C500F2" w:rsidP="00C500F2">
      <w:r w:rsidRPr="00B06F7A">
        <w:t>On failure, the appropriate HTTP status code indicating the error shall be returned and appropriate additional error information should be returned in the PUT response body as specified in table 6.5.3.</w:t>
      </w:r>
      <w:r>
        <w:t>4</w:t>
      </w:r>
      <w:r w:rsidRPr="00B06F7A">
        <w:t>.3.1-</w:t>
      </w:r>
      <w:r>
        <w:t>3</w:t>
      </w:r>
      <w:r w:rsidRPr="00B06F7A">
        <w:t>.</w:t>
      </w:r>
    </w:p>
    <w:p w14:paraId="76202E64" w14:textId="77777777" w:rsidR="00C500F2" w:rsidRPr="0057187A" w:rsidRDefault="00C500F2" w:rsidP="00C500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56531E5" w14:textId="77777777" w:rsidR="009C5712" w:rsidRPr="00B06F7A" w:rsidRDefault="009C5712" w:rsidP="009C5712">
      <w:pPr>
        <w:pStyle w:val="Heading5"/>
      </w:pPr>
      <w:r w:rsidRPr="00B06F7A">
        <w:t>5.6.2.4.3</w:t>
      </w:r>
      <w:r w:rsidRPr="00B06F7A">
        <w:tab/>
        <w:t>Parameter Provisioning Data Entry per AF deletion</w:t>
      </w:r>
      <w:bookmarkEnd w:id="48"/>
    </w:p>
    <w:p w14:paraId="2637F988" w14:textId="77777777" w:rsidR="009C5712" w:rsidRPr="00B06F7A" w:rsidRDefault="009C5712" w:rsidP="009C5712">
      <w:r w:rsidRPr="00B06F7A">
        <w:t>Figure 5.6.2.4.3-1 shows a scenario where the NF service consumer (e.g. NEF) sends a request to the UDM to delete a Parameter Provisioning Data Entry for a certain AF. The NF consumer shall send a DELETE request towards the resource URI of an existing Parameter Provisioning Data entry for the AF (.../{ueId}/pp-data-store/{afInstanceId}). The URI variants ueId and afInstanceId shall take values as specified in Table 6.5.3.</w:t>
      </w:r>
      <w:r>
        <w:t>4</w:t>
      </w:r>
      <w:r w:rsidRPr="00B06F7A">
        <w:t>.2-1.</w:t>
      </w:r>
    </w:p>
    <w:p w14:paraId="4C6C99FE" w14:textId="77777777" w:rsidR="009C5712" w:rsidRPr="00B06F7A" w:rsidRDefault="009C5712" w:rsidP="009C5712">
      <w:pPr>
        <w:pStyle w:val="TH"/>
      </w:pPr>
      <w:r w:rsidRPr="00B06F7A">
        <w:object w:dxaOrig="8700" w:dyaOrig="2385" w14:anchorId="7AACE1F3">
          <v:shape id="_x0000_i1027" type="#_x0000_t75" style="width:433.45pt;height:120.1pt" o:ole="">
            <v:imagedata r:id="rId17" o:title=""/>
          </v:shape>
          <o:OLEObject Type="Embed" ProgID="Visio.Drawing.11" ShapeID="_x0000_i1027" DrawAspect="Content" ObjectID="_1768305059" r:id="rId18"/>
        </w:object>
      </w:r>
    </w:p>
    <w:p w14:paraId="7D5C78F7" w14:textId="77777777" w:rsidR="009C5712" w:rsidRPr="00B06F7A" w:rsidRDefault="009C5712" w:rsidP="009C5712">
      <w:pPr>
        <w:pStyle w:val="TF"/>
      </w:pPr>
      <w:r w:rsidRPr="00B06F7A">
        <w:t>Figure 5.6.2.4.3-1: NF service consumer deletes a Parameter Provisioning Data Entry per AF</w:t>
      </w:r>
    </w:p>
    <w:p w14:paraId="56190985" w14:textId="77777777" w:rsidR="00D64679" w:rsidRDefault="009C5712" w:rsidP="00D64679">
      <w:pPr>
        <w:pStyle w:val="B1"/>
        <w:rPr>
          <w:ins w:id="62" w:author="ZTE" w:date="2024-01-15T17:36:00Z"/>
        </w:rPr>
      </w:pPr>
      <w:r w:rsidRPr="00B06F7A">
        <w:t>1.</w:t>
      </w:r>
      <w:r w:rsidRPr="00B06F7A">
        <w:tab/>
        <w:t>The NF service consumer sends a DELETE request to the resource ... /{ueId}/pp-data-store/{afInstanceId}, to delete the Parameter Provisioning Data Entry for the AF identified by afInstanceId.</w:t>
      </w:r>
      <w:r w:rsidRPr="00B06F7A">
        <w:br/>
      </w:r>
      <w:ins w:id="63" w:author="ZTE" w:date="2024-01-15T17:36:00Z">
        <w:r w:rsidR="00D64679">
          <w:t>If the request is to configure slice usage control information, the query parameterue ueId shall indicate a group of UE or any UE that the network slice can serve.</w:t>
        </w:r>
        <w:r w:rsidR="00D64679" w:rsidRPr="00B06F7A">
          <w:t xml:space="preserve"> </w:t>
        </w:r>
      </w:ins>
    </w:p>
    <w:p w14:paraId="4ADD9626" w14:textId="7CEEDD15" w:rsidR="009C5712" w:rsidRDefault="009C5712" w:rsidP="00D64679">
      <w:pPr>
        <w:pStyle w:val="B1"/>
        <w:ind w:hanging="1"/>
        <w:rPr>
          <w:ins w:id="64" w:author="ZTE" w:date="2024-01-15T17:06:00Z"/>
        </w:rPr>
      </w:pPr>
      <w:r w:rsidRPr="00B06F7A">
        <w:br/>
        <w:t>The UDM shall check whether the AF is allowed to perform this operation</w:t>
      </w:r>
      <w:ins w:id="65" w:author="ZTE" w:date="2024-01-15T17:06:00Z">
        <w:r>
          <w:t>:</w:t>
        </w:r>
      </w:ins>
      <w:del w:id="66" w:author="ZTE" w:date="2024-01-15T17:06:00Z">
        <w:r w:rsidRPr="00B06F7A" w:rsidDel="009C5712">
          <w:delText xml:space="preserve"> for the UE.</w:delText>
        </w:r>
      </w:del>
      <w:r w:rsidRPr="00B06F7A">
        <w:t xml:space="preserve"> </w:t>
      </w:r>
    </w:p>
    <w:p w14:paraId="5F9997CF" w14:textId="0E7B831B" w:rsidR="009C5712" w:rsidRDefault="009C5712" w:rsidP="009C5712">
      <w:pPr>
        <w:pStyle w:val="B2"/>
        <w:rPr>
          <w:ins w:id="67" w:author="ZTE" w:date="2024-01-15T17:07:00Z"/>
        </w:rPr>
      </w:pPr>
      <w:ins w:id="68" w:author="ZTE" w:date="2024-01-15T17:06:00Z">
        <w:r>
          <w:t>-</w:t>
        </w:r>
        <w:r>
          <w:tab/>
        </w:r>
      </w:ins>
      <w:del w:id="69" w:author="ZTE" w:date="2024-01-15T17:06:00Z">
        <w:r w:rsidRPr="00B06F7A" w:rsidDel="009C5712">
          <w:delText>I</w:delText>
        </w:r>
      </w:del>
      <w:ins w:id="70" w:author="ZTE" w:date="2024-01-15T17:06:00Z">
        <w:r>
          <w:t>i</w:t>
        </w:r>
      </w:ins>
      <w:r w:rsidRPr="00B06F7A">
        <w:t xml:space="preserve">f MTC Provider information is received in the request, the UDM shall check whether the MTC Provider is allowed to perform this operation for the UE; otherwise, the UDM shall skip the </w:t>
      </w:r>
      <w:del w:id="71" w:author="ZTE" w:date="2024-01-15T17:07:00Z">
        <w:r w:rsidRPr="00B06F7A" w:rsidDel="009C5712">
          <w:delText xml:space="preserve">MTC provider </w:delText>
        </w:r>
      </w:del>
      <w:r w:rsidRPr="00B06F7A">
        <w:t>authorization check.</w:t>
      </w:r>
    </w:p>
    <w:p w14:paraId="6084D0AB" w14:textId="71C03AED" w:rsidR="009C5712" w:rsidRPr="00B06F7A" w:rsidRDefault="009C5712" w:rsidP="009C5712">
      <w:pPr>
        <w:pStyle w:val="B2"/>
      </w:pPr>
      <w:ins w:id="72" w:author="ZTE" w:date="2024-01-15T17:07:00Z">
        <w:r>
          <w:t>-</w:t>
        </w:r>
        <w:r>
          <w:tab/>
          <w:t>i</w:t>
        </w:r>
        <w:r w:rsidRPr="00B06F7A">
          <w:t xml:space="preserve">f </w:t>
        </w:r>
        <w:r>
          <w:t xml:space="preserve">slice usage control information is </w:t>
        </w:r>
        <w:r w:rsidRPr="00B06F7A">
          <w:t xml:space="preserve">received in the request, the UDM shall check whether </w:t>
        </w:r>
        <w:r>
          <w:t xml:space="preserve">AF </w:t>
        </w:r>
        <w:r w:rsidRPr="00B06F7A">
          <w:t xml:space="preserve">is allowed to </w:t>
        </w:r>
        <w:r>
          <w:t>configure the slice usage control information for the network slice</w:t>
        </w:r>
        <w:r w:rsidRPr="00B06F7A">
          <w:t>; otherwise, the UDM shall skip the authorization check.</w:t>
        </w:r>
      </w:ins>
    </w:p>
    <w:p w14:paraId="2261D89C" w14:textId="77777777" w:rsidR="009C5712" w:rsidRPr="00B06F7A" w:rsidRDefault="009C5712" w:rsidP="009C5712">
      <w:pPr>
        <w:pStyle w:val="B1"/>
      </w:pPr>
      <w:r w:rsidRPr="00B06F7A">
        <w:t>2a.</w:t>
      </w:r>
      <w:r w:rsidRPr="00B06F7A">
        <w:tab/>
        <w:t>On success, the UDM responds with "204 No Content".</w:t>
      </w:r>
    </w:p>
    <w:p w14:paraId="1EBFAE8B" w14:textId="77777777" w:rsidR="009C5712" w:rsidRPr="00B06F7A" w:rsidRDefault="009C5712" w:rsidP="009C5712">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3A97C41E" w14:textId="77777777" w:rsidR="009C5712" w:rsidRPr="00B06F7A" w:rsidRDefault="009C5712" w:rsidP="009C5712">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B4B8086" w14:textId="77777777" w:rsidR="009C5712" w:rsidRPr="00B06F7A" w:rsidRDefault="009C5712" w:rsidP="009C5712">
      <w:r w:rsidRPr="00B06F7A">
        <w:t>On failure, the appropriate HTTP status code indicating the error shall be returned and appropriate additional error information should be returned in the DELETE response body as specified in table 6.5.3.</w:t>
      </w:r>
      <w:r>
        <w:t>4</w:t>
      </w:r>
      <w:r w:rsidRPr="00B06F7A">
        <w:t>.3.</w:t>
      </w:r>
      <w:r>
        <w:t>2</w:t>
      </w:r>
      <w:r w:rsidRPr="00B06F7A">
        <w:t>-</w:t>
      </w:r>
      <w:r>
        <w:t>3</w:t>
      </w:r>
      <w:r w:rsidRPr="00B06F7A">
        <w:t>.</w:t>
      </w:r>
    </w:p>
    <w:p w14:paraId="5703808D" w14:textId="77777777" w:rsidR="009C5712" w:rsidRPr="0057187A" w:rsidRDefault="009C5712" w:rsidP="009C57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F784B3F" w14:textId="77777777" w:rsidR="008814C1" w:rsidRPr="00B06F7A" w:rsidRDefault="008814C1" w:rsidP="008814C1">
      <w:pPr>
        <w:pStyle w:val="Heading5"/>
      </w:pPr>
      <w:bookmarkStart w:id="73" w:name="_Toc145938857"/>
      <w:r w:rsidRPr="00B06F7A">
        <w:t>5.6.2.5.3</w:t>
      </w:r>
      <w:r w:rsidRPr="00B06F7A">
        <w:tab/>
        <w:t>Parameter Provisioning Data Entry per AF get</w:t>
      </w:r>
      <w:bookmarkEnd w:id="73"/>
    </w:p>
    <w:p w14:paraId="04EB90FF" w14:textId="77777777" w:rsidR="008814C1" w:rsidRPr="00B06F7A" w:rsidRDefault="008814C1" w:rsidP="008814C1">
      <w:r w:rsidRPr="00B06F7A">
        <w:t>Figure 5.6.2.5.3-1 shows a scenario where the NF service consumer (e.g. NEF) sends a request to the UDM to get a Parameter Provisioning Data Entry for a certain AF. The NF consumer shall send a GET request towards the resource URI of an existing Parameter Provisioning Data entry for the AF (.../{ueId}/pp-data-store/{afInstanceId}). The URI variants ueId and afInstanceId shall take values as specified in Table 6.5.3.</w:t>
      </w:r>
      <w:r>
        <w:t>4</w:t>
      </w:r>
      <w:r w:rsidRPr="00B06F7A">
        <w:t>.2-1.</w:t>
      </w:r>
    </w:p>
    <w:p w14:paraId="5C2649B2" w14:textId="77777777" w:rsidR="008814C1" w:rsidRPr="00B06F7A" w:rsidRDefault="008814C1" w:rsidP="008814C1">
      <w:pPr>
        <w:pStyle w:val="TH"/>
      </w:pPr>
      <w:r w:rsidRPr="00B06F7A">
        <w:object w:dxaOrig="8700" w:dyaOrig="2385" w14:anchorId="4BE230D5">
          <v:shape id="_x0000_i1028" type="#_x0000_t75" style="width:433.45pt;height:120.1pt" o:ole="">
            <v:imagedata r:id="rId19" o:title=""/>
          </v:shape>
          <o:OLEObject Type="Embed" ProgID="Visio.Drawing.11" ShapeID="_x0000_i1028" DrawAspect="Content" ObjectID="_1768305060" r:id="rId20"/>
        </w:object>
      </w:r>
    </w:p>
    <w:p w14:paraId="43E6214F" w14:textId="77777777" w:rsidR="008814C1" w:rsidRPr="00B06F7A" w:rsidRDefault="008814C1" w:rsidP="008814C1">
      <w:pPr>
        <w:pStyle w:val="TF"/>
      </w:pPr>
      <w:r w:rsidRPr="00B06F7A">
        <w:t>Figure 5.6.2.5.3-1: NF service consumer gets a Parameter Provisioning Data Entry per AF</w:t>
      </w:r>
    </w:p>
    <w:p w14:paraId="198F12A1" w14:textId="77777777" w:rsidR="00D64679" w:rsidRDefault="008814C1" w:rsidP="00D64679">
      <w:pPr>
        <w:pStyle w:val="B1"/>
        <w:rPr>
          <w:ins w:id="74" w:author="ZTE" w:date="2024-01-15T17:37:00Z"/>
        </w:rPr>
      </w:pPr>
      <w:r w:rsidRPr="00B06F7A">
        <w:t>1.</w:t>
      </w:r>
      <w:r w:rsidRPr="00B06F7A">
        <w:tab/>
        <w:t>The NF service consumer sends a GET request to the resource .../{ueId}/pp-data-store/{afInstanceId}, to get the Parameter Provisioning Data Entry for the AF identified by afInstanceId.</w:t>
      </w:r>
      <w:r w:rsidRPr="00B06F7A">
        <w:br/>
      </w:r>
      <w:ins w:id="75" w:author="ZTE" w:date="2024-01-15T17:37:00Z">
        <w:r w:rsidR="00D64679">
          <w:t>If the request is to configure slice usage control information, the query parameterue ueId shall indicate a group of UE or any UE that the network slice can serve.</w:t>
        </w:r>
        <w:r w:rsidR="00D64679" w:rsidRPr="00B06F7A">
          <w:t xml:space="preserve"> </w:t>
        </w:r>
      </w:ins>
    </w:p>
    <w:p w14:paraId="5A11B9B3" w14:textId="3031983C" w:rsidR="008814C1" w:rsidRDefault="008814C1" w:rsidP="00D64679">
      <w:pPr>
        <w:pStyle w:val="B1"/>
        <w:ind w:hanging="1"/>
        <w:rPr>
          <w:ins w:id="76" w:author="ZTE" w:date="2024-01-15T17:25:00Z"/>
        </w:rPr>
      </w:pPr>
      <w:r w:rsidRPr="00B06F7A">
        <w:br/>
        <w:t>The UDM shall check whether the AF is allowed to perform this operation</w:t>
      </w:r>
      <w:ins w:id="77" w:author="ZTE" w:date="2024-01-15T17:25:00Z">
        <w:r>
          <w:t>:</w:t>
        </w:r>
      </w:ins>
      <w:del w:id="78" w:author="ZTE" w:date="2024-01-15T17:25:00Z">
        <w:r w:rsidRPr="00B06F7A" w:rsidDel="008814C1">
          <w:delText xml:space="preserve"> for the UE.</w:delText>
        </w:r>
      </w:del>
      <w:r w:rsidRPr="00B06F7A">
        <w:t xml:space="preserve"> </w:t>
      </w:r>
    </w:p>
    <w:p w14:paraId="6E989FE6" w14:textId="7D38AC07" w:rsidR="008814C1" w:rsidRPr="00B06F7A" w:rsidRDefault="008814C1" w:rsidP="008814C1">
      <w:pPr>
        <w:pStyle w:val="B2"/>
      </w:pPr>
      <w:ins w:id="79" w:author="ZTE" w:date="2024-01-15T17:25:00Z">
        <w:r>
          <w:t>-</w:t>
        </w:r>
        <w:r>
          <w:tab/>
          <w:t>i</w:t>
        </w:r>
      </w:ins>
      <w:del w:id="80" w:author="ZTE" w:date="2024-01-15T17:25:00Z">
        <w:r w:rsidRPr="00B06F7A" w:rsidDel="008814C1">
          <w:delText>I</w:delText>
        </w:r>
      </w:del>
      <w:r w:rsidRPr="00B06F7A">
        <w:t xml:space="preserve">f MTC Provider information is </w:t>
      </w:r>
      <w:ins w:id="81" w:author="ZTE" w:date="2024-01-15T17:25:00Z">
        <w:r>
          <w:t>stored in the PP data</w:t>
        </w:r>
      </w:ins>
      <w:del w:id="82" w:author="ZTE" w:date="2024-01-15T17:26:00Z">
        <w:r w:rsidRPr="00B06F7A" w:rsidDel="008814C1">
          <w:delText>received in the request</w:delText>
        </w:r>
      </w:del>
      <w:r w:rsidRPr="00B06F7A">
        <w:t xml:space="preserve">, the UDM shall check whether the MTC Provider is allowed to perform this operation for the UE; otherwise, the UDM shall skip the </w:t>
      </w:r>
      <w:del w:id="83" w:author="ZTE" w:date="2024-01-15T17:27:00Z">
        <w:r w:rsidRPr="00B06F7A" w:rsidDel="008814C1">
          <w:delText xml:space="preserve">MTC provider </w:delText>
        </w:r>
      </w:del>
      <w:r w:rsidRPr="00B06F7A">
        <w:t>authorization check.</w:t>
      </w:r>
    </w:p>
    <w:p w14:paraId="6491E513" w14:textId="1C582964" w:rsidR="008814C1" w:rsidRPr="00B06F7A" w:rsidRDefault="008814C1" w:rsidP="008814C1">
      <w:pPr>
        <w:pStyle w:val="B2"/>
        <w:rPr>
          <w:ins w:id="84" w:author="ZTE" w:date="2024-01-15T17:26:00Z"/>
        </w:rPr>
      </w:pPr>
      <w:ins w:id="85" w:author="ZTE" w:date="2024-01-15T17:26:00Z">
        <w:r>
          <w:t>-</w:t>
        </w:r>
        <w:r>
          <w:tab/>
          <w:t>i</w:t>
        </w:r>
        <w:r w:rsidRPr="00B06F7A">
          <w:t xml:space="preserve">f </w:t>
        </w:r>
        <w:r>
          <w:t>slice usage control information</w:t>
        </w:r>
        <w:r w:rsidRPr="00B06F7A">
          <w:t xml:space="preserve"> is </w:t>
        </w:r>
        <w:r>
          <w:t>stored in the PP data</w:t>
        </w:r>
        <w:r w:rsidRPr="00B06F7A">
          <w:t xml:space="preserve">, the UDM shall check whether the </w:t>
        </w:r>
        <w:r>
          <w:t>AF</w:t>
        </w:r>
        <w:r w:rsidRPr="00B06F7A">
          <w:t xml:space="preserve"> is allowed to perform this operation for the </w:t>
        </w:r>
        <w:r>
          <w:t>slice</w:t>
        </w:r>
        <w:r w:rsidRPr="00B06F7A">
          <w:t>; otherwise, the UDM shall skip the authorization check.</w:t>
        </w:r>
      </w:ins>
    </w:p>
    <w:p w14:paraId="703B3057" w14:textId="77777777" w:rsidR="008814C1" w:rsidRPr="00B06F7A" w:rsidRDefault="008814C1" w:rsidP="008814C1">
      <w:pPr>
        <w:pStyle w:val="B1"/>
      </w:pPr>
      <w:r w:rsidRPr="00B06F7A">
        <w:t>2a.</w:t>
      </w:r>
      <w:r w:rsidRPr="00B06F7A">
        <w:tab/>
        <w:t>On success, the UDM responds with "200 OK" with the Parameter Provisioning Data Entry for the AF.</w:t>
      </w:r>
    </w:p>
    <w:p w14:paraId="29BA6820" w14:textId="77777777" w:rsidR="008814C1" w:rsidRPr="00B06F7A" w:rsidRDefault="008814C1" w:rsidP="008814C1">
      <w:pPr>
        <w:pStyle w:val="B1"/>
      </w:pPr>
      <w:r w:rsidRPr="00B06F7A">
        <w:t>2b.</w:t>
      </w:r>
      <w:r w:rsidRPr="00B06F7A">
        <w:tab/>
        <w:t>If the Parameter Provisioning Data Entry for the AF does not exist in the UDM, HTTP status code "404 Not Found" shall be returned including additional error information in the response body (in the "ProblemDetails" element).</w:t>
      </w:r>
    </w:p>
    <w:p w14:paraId="6F396A77" w14:textId="77777777" w:rsidR="008814C1" w:rsidRPr="00B06F7A" w:rsidRDefault="008814C1" w:rsidP="008814C1">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8B64514" w14:textId="77777777" w:rsidR="008814C1" w:rsidRPr="00B06F7A" w:rsidRDefault="008814C1" w:rsidP="008814C1">
      <w:r w:rsidRPr="00B06F7A">
        <w:t>On failure, the appropriate HTTP status code indicating the error shall be returned and appropriate additional error information should be returned in the GET response body as specified in table 6.5.3.</w:t>
      </w:r>
      <w:r>
        <w:t>4</w:t>
      </w:r>
      <w:r w:rsidRPr="00B06F7A">
        <w:t>.3.</w:t>
      </w:r>
      <w:r>
        <w:t>3</w:t>
      </w:r>
      <w:r w:rsidRPr="00B06F7A">
        <w:t>-</w:t>
      </w:r>
      <w:r>
        <w:t>3</w:t>
      </w:r>
      <w:r w:rsidRPr="00B06F7A">
        <w:t>.</w:t>
      </w:r>
    </w:p>
    <w:p w14:paraId="68C9CD36" w14:textId="59B561E4" w:rsidR="001E41F3" w:rsidRPr="0057187A" w:rsidRDefault="0078760B" w:rsidP="007876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00E42" w14:textId="77777777" w:rsidR="00E72694" w:rsidRDefault="00E72694">
      <w:r>
        <w:separator/>
      </w:r>
    </w:p>
  </w:endnote>
  <w:endnote w:type="continuationSeparator" w:id="0">
    <w:p w14:paraId="1969C236" w14:textId="77777777" w:rsidR="00E72694" w:rsidRDefault="00E7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C5B819" w14:textId="77777777" w:rsidR="00E72694" w:rsidRDefault="00E72694">
      <w:r>
        <w:separator/>
      </w:r>
    </w:p>
  </w:footnote>
  <w:footnote w:type="continuationSeparator" w:id="0">
    <w:p w14:paraId="3A39894F" w14:textId="77777777" w:rsidR="00E72694" w:rsidRDefault="00E72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17619"/>
    <w:multiLevelType w:val="hybridMultilevel"/>
    <w:tmpl w:val="D92280C0"/>
    <w:lvl w:ilvl="0" w:tplc="F8D0DC8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6138709E"/>
    <w:multiLevelType w:val="hybridMultilevel"/>
    <w:tmpl w:val="E4FA0426"/>
    <w:lvl w:ilvl="0" w:tplc="F822BFC8">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A7"/>
    <w:rsid w:val="00017DD7"/>
    <w:rsid w:val="00022E4A"/>
    <w:rsid w:val="00032FC7"/>
    <w:rsid w:val="000527E2"/>
    <w:rsid w:val="00060BAC"/>
    <w:rsid w:val="00066402"/>
    <w:rsid w:val="00067E04"/>
    <w:rsid w:val="000749A4"/>
    <w:rsid w:val="0008377B"/>
    <w:rsid w:val="00093604"/>
    <w:rsid w:val="000958B8"/>
    <w:rsid w:val="000A027A"/>
    <w:rsid w:val="000A1F87"/>
    <w:rsid w:val="000A2896"/>
    <w:rsid w:val="000A38BC"/>
    <w:rsid w:val="000A6394"/>
    <w:rsid w:val="000B27CC"/>
    <w:rsid w:val="000B431A"/>
    <w:rsid w:val="000B5BB9"/>
    <w:rsid w:val="000B7FED"/>
    <w:rsid w:val="000C038A"/>
    <w:rsid w:val="000C3391"/>
    <w:rsid w:val="000C4295"/>
    <w:rsid w:val="000C4459"/>
    <w:rsid w:val="000C56C8"/>
    <w:rsid w:val="000C6598"/>
    <w:rsid w:val="000D44B3"/>
    <w:rsid w:val="000E0F0D"/>
    <w:rsid w:val="000F55BE"/>
    <w:rsid w:val="0010195F"/>
    <w:rsid w:val="00103936"/>
    <w:rsid w:val="00133C5C"/>
    <w:rsid w:val="00133E3D"/>
    <w:rsid w:val="00141B63"/>
    <w:rsid w:val="0014491F"/>
    <w:rsid w:val="00145D43"/>
    <w:rsid w:val="00146530"/>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0460"/>
    <w:rsid w:val="001D2D0F"/>
    <w:rsid w:val="001D4583"/>
    <w:rsid w:val="001D7D0D"/>
    <w:rsid w:val="001E163F"/>
    <w:rsid w:val="001E41F3"/>
    <w:rsid w:val="001E6EB8"/>
    <w:rsid w:val="001F5B25"/>
    <w:rsid w:val="001F5E1E"/>
    <w:rsid w:val="00204886"/>
    <w:rsid w:val="0021054F"/>
    <w:rsid w:val="00213C77"/>
    <w:rsid w:val="00214871"/>
    <w:rsid w:val="00214F6F"/>
    <w:rsid w:val="002250F6"/>
    <w:rsid w:val="0022522B"/>
    <w:rsid w:val="00226F69"/>
    <w:rsid w:val="002316D9"/>
    <w:rsid w:val="00234E03"/>
    <w:rsid w:val="00235611"/>
    <w:rsid w:val="00237FB8"/>
    <w:rsid w:val="0024486B"/>
    <w:rsid w:val="002511FC"/>
    <w:rsid w:val="002519A5"/>
    <w:rsid w:val="00254B0F"/>
    <w:rsid w:val="00255F56"/>
    <w:rsid w:val="0025743D"/>
    <w:rsid w:val="00257B7B"/>
    <w:rsid w:val="0026004D"/>
    <w:rsid w:val="002640DD"/>
    <w:rsid w:val="00270E18"/>
    <w:rsid w:val="00274A2B"/>
    <w:rsid w:val="00275D12"/>
    <w:rsid w:val="00284FEB"/>
    <w:rsid w:val="00285C05"/>
    <w:rsid w:val="002860C4"/>
    <w:rsid w:val="00295856"/>
    <w:rsid w:val="002A6BF0"/>
    <w:rsid w:val="002A6E39"/>
    <w:rsid w:val="002B3F31"/>
    <w:rsid w:val="002B5741"/>
    <w:rsid w:val="002C4ACE"/>
    <w:rsid w:val="002D2017"/>
    <w:rsid w:val="002D69EF"/>
    <w:rsid w:val="002D71CF"/>
    <w:rsid w:val="002E472E"/>
    <w:rsid w:val="002F3D4E"/>
    <w:rsid w:val="002F47E3"/>
    <w:rsid w:val="0030320A"/>
    <w:rsid w:val="00305409"/>
    <w:rsid w:val="003151B1"/>
    <w:rsid w:val="00317644"/>
    <w:rsid w:val="003248C9"/>
    <w:rsid w:val="00325714"/>
    <w:rsid w:val="00333B08"/>
    <w:rsid w:val="003609EF"/>
    <w:rsid w:val="0036231A"/>
    <w:rsid w:val="003641A7"/>
    <w:rsid w:val="00365AAB"/>
    <w:rsid w:val="00370B90"/>
    <w:rsid w:val="00374557"/>
    <w:rsid w:val="00374DD4"/>
    <w:rsid w:val="003848D3"/>
    <w:rsid w:val="003858A5"/>
    <w:rsid w:val="0038615E"/>
    <w:rsid w:val="00387CA1"/>
    <w:rsid w:val="0039041C"/>
    <w:rsid w:val="003909D4"/>
    <w:rsid w:val="00392400"/>
    <w:rsid w:val="00393F12"/>
    <w:rsid w:val="003A0540"/>
    <w:rsid w:val="003A5639"/>
    <w:rsid w:val="003B4B01"/>
    <w:rsid w:val="003C1952"/>
    <w:rsid w:val="003C6DF1"/>
    <w:rsid w:val="003C7F62"/>
    <w:rsid w:val="003D1107"/>
    <w:rsid w:val="003E1A36"/>
    <w:rsid w:val="003E6689"/>
    <w:rsid w:val="003F48E8"/>
    <w:rsid w:val="00400DBF"/>
    <w:rsid w:val="00410371"/>
    <w:rsid w:val="0041137C"/>
    <w:rsid w:val="00412D7C"/>
    <w:rsid w:val="00415DB4"/>
    <w:rsid w:val="004242F1"/>
    <w:rsid w:val="00425379"/>
    <w:rsid w:val="00441F6A"/>
    <w:rsid w:val="004462A8"/>
    <w:rsid w:val="00452EA7"/>
    <w:rsid w:val="0045301F"/>
    <w:rsid w:val="004612F2"/>
    <w:rsid w:val="004809DF"/>
    <w:rsid w:val="00480B2A"/>
    <w:rsid w:val="00492B38"/>
    <w:rsid w:val="00492F28"/>
    <w:rsid w:val="00493CCE"/>
    <w:rsid w:val="00494D3F"/>
    <w:rsid w:val="004978CD"/>
    <w:rsid w:val="004A7507"/>
    <w:rsid w:val="004B013D"/>
    <w:rsid w:val="004B2250"/>
    <w:rsid w:val="004B7054"/>
    <w:rsid w:val="004B7559"/>
    <w:rsid w:val="004B75B7"/>
    <w:rsid w:val="004C594E"/>
    <w:rsid w:val="004C6CC8"/>
    <w:rsid w:val="004D3B92"/>
    <w:rsid w:val="004E2274"/>
    <w:rsid w:val="004E554F"/>
    <w:rsid w:val="004F1FBB"/>
    <w:rsid w:val="004F3F7D"/>
    <w:rsid w:val="00512173"/>
    <w:rsid w:val="005141D9"/>
    <w:rsid w:val="0051580D"/>
    <w:rsid w:val="00524914"/>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83C94"/>
    <w:rsid w:val="00592D74"/>
    <w:rsid w:val="005953CE"/>
    <w:rsid w:val="00595E64"/>
    <w:rsid w:val="005976C0"/>
    <w:rsid w:val="005A6323"/>
    <w:rsid w:val="005A6586"/>
    <w:rsid w:val="005B01C8"/>
    <w:rsid w:val="005B1FED"/>
    <w:rsid w:val="005B3357"/>
    <w:rsid w:val="005C16EE"/>
    <w:rsid w:val="005C6353"/>
    <w:rsid w:val="005D5792"/>
    <w:rsid w:val="005E2C44"/>
    <w:rsid w:val="005E2F79"/>
    <w:rsid w:val="005E617A"/>
    <w:rsid w:val="005F0C10"/>
    <w:rsid w:val="005F2341"/>
    <w:rsid w:val="005F3020"/>
    <w:rsid w:val="00605714"/>
    <w:rsid w:val="00620A67"/>
    <w:rsid w:val="00620A93"/>
    <w:rsid w:val="00621188"/>
    <w:rsid w:val="00621667"/>
    <w:rsid w:val="006257ED"/>
    <w:rsid w:val="0064317A"/>
    <w:rsid w:val="00653DE4"/>
    <w:rsid w:val="00656B37"/>
    <w:rsid w:val="0066109A"/>
    <w:rsid w:val="00661977"/>
    <w:rsid w:val="00663130"/>
    <w:rsid w:val="00663685"/>
    <w:rsid w:val="00665C47"/>
    <w:rsid w:val="00673392"/>
    <w:rsid w:val="00675072"/>
    <w:rsid w:val="006814A0"/>
    <w:rsid w:val="00682FC0"/>
    <w:rsid w:val="00684C1A"/>
    <w:rsid w:val="006877C7"/>
    <w:rsid w:val="00695808"/>
    <w:rsid w:val="00696259"/>
    <w:rsid w:val="006B46FB"/>
    <w:rsid w:val="006B50B1"/>
    <w:rsid w:val="006D263E"/>
    <w:rsid w:val="006D5130"/>
    <w:rsid w:val="006E21FB"/>
    <w:rsid w:val="006E5339"/>
    <w:rsid w:val="006E5738"/>
    <w:rsid w:val="006F1DA3"/>
    <w:rsid w:val="006F4128"/>
    <w:rsid w:val="006F6045"/>
    <w:rsid w:val="00705170"/>
    <w:rsid w:val="00705E35"/>
    <w:rsid w:val="007065AD"/>
    <w:rsid w:val="00707471"/>
    <w:rsid w:val="00713021"/>
    <w:rsid w:val="00724971"/>
    <w:rsid w:val="00731649"/>
    <w:rsid w:val="007604EF"/>
    <w:rsid w:val="00761A8F"/>
    <w:rsid w:val="00767408"/>
    <w:rsid w:val="0077065C"/>
    <w:rsid w:val="007744BC"/>
    <w:rsid w:val="0078067A"/>
    <w:rsid w:val="00785CF8"/>
    <w:rsid w:val="0078760B"/>
    <w:rsid w:val="00792342"/>
    <w:rsid w:val="007977A8"/>
    <w:rsid w:val="007A4369"/>
    <w:rsid w:val="007A5237"/>
    <w:rsid w:val="007B512A"/>
    <w:rsid w:val="007B5AC0"/>
    <w:rsid w:val="007C2097"/>
    <w:rsid w:val="007C7207"/>
    <w:rsid w:val="007D3098"/>
    <w:rsid w:val="007D5CC7"/>
    <w:rsid w:val="007D6A07"/>
    <w:rsid w:val="007F7259"/>
    <w:rsid w:val="008029FC"/>
    <w:rsid w:val="008040A8"/>
    <w:rsid w:val="00806DFB"/>
    <w:rsid w:val="00816613"/>
    <w:rsid w:val="008221DB"/>
    <w:rsid w:val="008246CE"/>
    <w:rsid w:val="00824968"/>
    <w:rsid w:val="008279FA"/>
    <w:rsid w:val="00830EFB"/>
    <w:rsid w:val="00841914"/>
    <w:rsid w:val="00845595"/>
    <w:rsid w:val="00846F18"/>
    <w:rsid w:val="0085098D"/>
    <w:rsid w:val="00853AA9"/>
    <w:rsid w:val="008626E7"/>
    <w:rsid w:val="00870EE7"/>
    <w:rsid w:val="008814C1"/>
    <w:rsid w:val="00882C03"/>
    <w:rsid w:val="0088372A"/>
    <w:rsid w:val="008863B9"/>
    <w:rsid w:val="00896FC1"/>
    <w:rsid w:val="008A1205"/>
    <w:rsid w:val="008A45A6"/>
    <w:rsid w:val="008B673C"/>
    <w:rsid w:val="008C6575"/>
    <w:rsid w:val="008D3CCC"/>
    <w:rsid w:val="008E66DE"/>
    <w:rsid w:val="008F3479"/>
    <w:rsid w:val="008F3789"/>
    <w:rsid w:val="008F686C"/>
    <w:rsid w:val="0090695A"/>
    <w:rsid w:val="00910BDD"/>
    <w:rsid w:val="00911E8B"/>
    <w:rsid w:val="009137DB"/>
    <w:rsid w:val="009148DE"/>
    <w:rsid w:val="00923421"/>
    <w:rsid w:val="009309DE"/>
    <w:rsid w:val="00933D34"/>
    <w:rsid w:val="0093736F"/>
    <w:rsid w:val="00941E30"/>
    <w:rsid w:val="0094576B"/>
    <w:rsid w:val="009602B1"/>
    <w:rsid w:val="009720CF"/>
    <w:rsid w:val="00972B07"/>
    <w:rsid w:val="009735AD"/>
    <w:rsid w:val="00976BCB"/>
    <w:rsid w:val="009777D9"/>
    <w:rsid w:val="00983E62"/>
    <w:rsid w:val="00984E05"/>
    <w:rsid w:val="00986C0D"/>
    <w:rsid w:val="00991B88"/>
    <w:rsid w:val="009929A2"/>
    <w:rsid w:val="00992A60"/>
    <w:rsid w:val="009A5247"/>
    <w:rsid w:val="009A5753"/>
    <w:rsid w:val="009A579D"/>
    <w:rsid w:val="009B0910"/>
    <w:rsid w:val="009B367B"/>
    <w:rsid w:val="009B77D0"/>
    <w:rsid w:val="009C394C"/>
    <w:rsid w:val="009C5712"/>
    <w:rsid w:val="009C72C1"/>
    <w:rsid w:val="009D0879"/>
    <w:rsid w:val="009D43F7"/>
    <w:rsid w:val="009D7FEB"/>
    <w:rsid w:val="009E3297"/>
    <w:rsid w:val="009E59B2"/>
    <w:rsid w:val="009F734F"/>
    <w:rsid w:val="00A00C87"/>
    <w:rsid w:val="00A0470F"/>
    <w:rsid w:val="00A214FD"/>
    <w:rsid w:val="00A246B6"/>
    <w:rsid w:val="00A25DEA"/>
    <w:rsid w:val="00A43E8C"/>
    <w:rsid w:val="00A45968"/>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C0514"/>
    <w:rsid w:val="00AC09D7"/>
    <w:rsid w:val="00AC5532"/>
    <w:rsid w:val="00AC5820"/>
    <w:rsid w:val="00AC6F34"/>
    <w:rsid w:val="00AD1CD8"/>
    <w:rsid w:val="00AE3BFF"/>
    <w:rsid w:val="00AE5564"/>
    <w:rsid w:val="00AF0C3F"/>
    <w:rsid w:val="00AF362C"/>
    <w:rsid w:val="00AF4666"/>
    <w:rsid w:val="00B01204"/>
    <w:rsid w:val="00B0401F"/>
    <w:rsid w:val="00B06859"/>
    <w:rsid w:val="00B12212"/>
    <w:rsid w:val="00B1245E"/>
    <w:rsid w:val="00B24D69"/>
    <w:rsid w:val="00B258BB"/>
    <w:rsid w:val="00B26FF2"/>
    <w:rsid w:val="00B30DFE"/>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58A"/>
    <w:rsid w:val="00BF2B24"/>
    <w:rsid w:val="00C02109"/>
    <w:rsid w:val="00C03EFB"/>
    <w:rsid w:val="00C06E52"/>
    <w:rsid w:val="00C07034"/>
    <w:rsid w:val="00C161EB"/>
    <w:rsid w:val="00C207F9"/>
    <w:rsid w:val="00C2195F"/>
    <w:rsid w:val="00C304A4"/>
    <w:rsid w:val="00C40211"/>
    <w:rsid w:val="00C500F2"/>
    <w:rsid w:val="00C52A3F"/>
    <w:rsid w:val="00C609DE"/>
    <w:rsid w:val="00C616FF"/>
    <w:rsid w:val="00C66BA2"/>
    <w:rsid w:val="00C71A12"/>
    <w:rsid w:val="00C819B6"/>
    <w:rsid w:val="00C83EE7"/>
    <w:rsid w:val="00C86016"/>
    <w:rsid w:val="00C870F6"/>
    <w:rsid w:val="00C90231"/>
    <w:rsid w:val="00C95985"/>
    <w:rsid w:val="00CA138F"/>
    <w:rsid w:val="00CA6093"/>
    <w:rsid w:val="00CA762B"/>
    <w:rsid w:val="00CB47A0"/>
    <w:rsid w:val="00CB6556"/>
    <w:rsid w:val="00CB7F45"/>
    <w:rsid w:val="00CC5026"/>
    <w:rsid w:val="00CC68D0"/>
    <w:rsid w:val="00CD0136"/>
    <w:rsid w:val="00CD3DCB"/>
    <w:rsid w:val="00CD7DAF"/>
    <w:rsid w:val="00CF4824"/>
    <w:rsid w:val="00D02FA8"/>
    <w:rsid w:val="00D03F9A"/>
    <w:rsid w:val="00D065C7"/>
    <w:rsid w:val="00D06D51"/>
    <w:rsid w:val="00D07B50"/>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4679"/>
    <w:rsid w:val="00D66520"/>
    <w:rsid w:val="00D72DB1"/>
    <w:rsid w:val="00D74EC6"/>
    <w:rsid w:val="00D84AE9"/>
    <w:rsid w:val="00D91B73"/>
    <w:rsid w:val="00D95451"/>
    <w:rsid w:val="00D95F91"/>
    <w:rsid w:val="00D96D98"/>
    <w:rsid w:val="00DB1BD3"/>
    <w:rsid w:val="00DE23AF"/>
    <w:rsid w:val="00DE34CF"/>
    <w:rsid w:val="00DE5D91"/>
    <w:rsid w:val="00DF118B"/>
    <w:rsid w:val="00DF4205"/>
    <w:rsid w:val="00DF6148"/>
    <w:rsid w:val="00E014A7"/>
    <w:rsid w:val="00E02BDC"/>
    <w:rsid w:val="00E06F38"/>
    <w:rsid w:val="00E13F3D"/>
    <w:rsid w:val="00E237F0"/>
    <w:rsid w:val="00E24F69"/>
    <w:rsid w:val="00E34898"/>
    <w:rsid w:val="00E40877"/>
    <w:rsid w:val="00E4382B"/>
    <w:rsid w:val="00E5269A"/>
    <w:rsid w:val="00E67A24"/>
    <w:rsid w:val="00E70F89"/>
    <w:rsid w:val="00E715B7"/>
    <w:rsid w:val="00E72694"/>
    <w:rsid w:val="00E73906"/>
    <w:rsid w:val="00E770F3"/>
    <w:rsid w:val="00E77177"/>
    <w:rsid w:val="00E869BC"/>
    <w:rsid w:val="00EA1A27"/>
    <w:rsid w:val="00EB09B7"/>
    <w:rsid w:val="00EB74C1"/>
    <w:rsid w:val="00EC2AF2"/>
    <w:rsid w:val="00ED7685"/>
    <w:rsid w:val="00EE070C"/>
    <w:rsid w:val="00EE5369"/>
    <w:rsid w:val="00EE7D7C"/>
    <w:rsid w:val="00EF0881"/>
    <w:rsid w:val="00EF6376"/>
    <w:rsid w:val="00EF6A8D"/>
    <w:rsid w:val="00F256D3"/>
    <w:rsid w:val="00F25D98"/>
    <w:rsid w:val="00F300FB"/>
    <w:rsid w:val="00F31A36"/>
    <w:rsid w:val="00F31D04"/>
    <w:rsid w:val="00F35348"/>
    <w:rsid w:val="00F365FD"/>
    <w:rsid w:val="00F377E2"/>
    <w:rsid w:val="00F4666D"/>
    <w:rsid w:val="00F47916"/>
    <w:rsid w:val="00F60268"/>
    <w:rsid w:val="00F72508"/>
    <w:rsid w:val="00F72EC2"/>
    <w:rsid w:val="00F9714B"/>
    <w:rsid w:val="00F97CB9"/>
    <w:rsid w:val="00FA2FE0"/>
    <w:rsid w:val="00FA5680"/>
    <w:rsid w:val="00FB6386"/>
    <w:rsid w:val="00FC7121"/>
    <w:rsid w:val="00FC79F6"/>
    <w:rsid w:val="00FD18D8"/>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37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qFormat/>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 w:type="paragraph" w:styleId="NormalWeb">
    <w:name w:val="Normal (Web)"/>
    <w:basedOn w:val="Normal"/>
    <w:uiPriority w:val="99"/>
    <w:unhideWhenUsed/>
    <w:rsid w:val="00E5269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character" w:customStyle="1" w:styleId="NOChar">
    <w:name w:val="NO Char"/>
    <w:locked/>
    <w:rsid w:val="00FD1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58E51-E69C-43C6-A24A-CABFAE06E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5</Pages>
  <Words>1999</Words>
  <Characters>11396</Characters>
  <Application>Microsoft Office Word</Application>
  <DocSecurity>0</DocSecurity>
  <Lines>94</Lines>
  <Paragraphs>26</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Athens, Greece, 26th Feb – 02nd Mar 2024</vt:lpstr>
      <vt:lpstr>MTG_TITLE</vt:lpstr>
    </vt:vector>
  </TitlesOfParts>
  <Company>3GPP Support Team</Company>
  <LinksUpToDate>false</LinksUpToDate>
  <CharactersWithSpaces>13369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114</cp:revision>
  <cp:lastPrinted>1899-12-31T23:00:00Z</cp:lastPrinted>
  <dcterms:created xsi:type="dcterms:W3CDTF">2023-08-25T09:36:00Z</dcterms:created>
  <dcterms:modified xsi:type="dcterms:W3CDTF">2024-02-01T07:01:00Z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